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F2DC" w14:textId="77777777" w:rsidR="008F6D7C" w:rsidRPr="008F6D7C" w:rsidRDefault="008F6D7C" w:rsidP="008F6D7C">
      <w:pPr>
        <w:spacing w:before="240" w:after="240"/>
        <w:rPr>
          <w:rFonts w:eastAsia="Times New Roman" w:cs="Times New Roman"/>
          <w:kern w:val="0"/>
          <w:szCs w:val="24"/>
          <w14:ligatures w14:val="none"/>
        </w:rPr>
      </w:pPr>
      <w:r w:rsidRPr="008F6D7C">
        <w:rPr>
          <w:rFonts w:ascii="Arial" w:eastAsia="Times New Roman" w:hAnsi="Arial" w:cs="Arial"/>
          <w:b/>
          <w:bCs/>
          <w:color w:val="000000"/>
          <w:kern w:val="0"/>
          <w:sz w:val="48"/>
          <w:szCs w:val="48"/>
          <w14:ligatures w14:val="none"/>
        </w:rPr>
        <w:t>Collection Development</w:t>
      </w:r>
    </w:p>
    <w:p w14:paraId="5A989C24"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Emma Humphrey Vale City Library, as a department of the City of Vale, serves all those who live in Vale and its surrounding areas. As a public library, Vale City Library provides free and convenient access to informational, cultural, educational, and recreational materials. This Policy is established to ensure that our collections remain current and responsive to the needs of our community and that materials are easily accessible through appropriate formats and technology.</w:t>
      </w:r>
    </w:p>
    <w:p w14:paraId="2BAAF017"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I. Authority and Responsibility for Selection</w:t>
      </w:r>
    </w:p>
    <w:p w14:paraId="57C9621E"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The Library Director is ultimately responsible for the selection of materials. The Director assigns members of the staff to assist in the selection of materials. All staff members and the general public are encouraged to recommend materials for consideration as well. The library collection shall be an unbiased and diverse source of information.  Some selections may not reflect the opinions or beliefs of those on the selection committee. While anyone is free to select or reject materials for themselves or their own minor children, the freedom of others to read or inquire will not be restricted. The Library does not stand in loco parentis (in the place of parents). Parents and guardians, not the Library or staff, have the responsibility to guide and direct the reading, listening, and viewing choices of their own minor children. The Vale Library will uphold the freedom to read as expressed by 1. The American Library Association’s (ALA) Library Bill of Rights; 2. ALA’s Freedom to Read statement; 3. ALA’s Freedom to View statement and 4. ALA’s Free Access to Libraries for Minors statement.</w:t>
      </w:r>
    </w:p>
    <w:p w14:paraId="63C608D7"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II. Freedom of Speech and Intellectual Freedom</w:t>
      </w:r>
    </w:p>
    <w:p w14:paraId="3F4E082E"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Vale City Library believes that the right to access materials of varying viewpoints is an important aspect of freedom of speech, known as intellectual freedom, a basic element of democracy. Freedom of speech is, of course, guaranteed in the federal and state constitutions and protected by law. In keeping with those principles, Vale City Library will favor no viewpoint. Additionally, several philosophical documents, including, but not limited to, the American Library Association's Library Bill of Rights and Freedom to Read statement, provide direction and guidance to our policies and practices.</w:t>
      </w:r>
    </w:p>
    <w:p w14:paraId="2F9CB204" w14:textId="77777777" w:rsidR="008F6D7C" w:rsidRPr="008F6D7C" w:rsidRDefault="008F6D7C" w:rsidP="008F6D7C">
      <w:pPr>
        <w:rPr>
          <w:rFonts w:eastAsia="Times New Roman" w:cs="Times New Roman"/>
          <w:kern w:val="0"/>
          <w:szCs w:val="24"/>
          <w14:ligatures w14:val="none"/>
        </w:rPr>
      </w:pPr>
    </w:p>
    <w:p w14:paraId="29660D1C"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III. Selection Criteria</w:t>
      </w:r>
    </w:p>
    <w:p w14:paraId="4B11B3DA"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A. Materials are selected by staff members for their:</w:t>
      </w:r>
    </w:p>
    <w:p w14:paraId="012D9362"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1. Literary or artistic merit.</w:t>
      </w:r>
    </w:p>
    <w:p w14:paraId="4C7BBA44"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2. Accuracy.</w:t>
      </w:r>
    </w:p>
    <w:p w14:paraId="41A5AE3A"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3. Utility.</w:t>
      </w:r>
    </w:p>
    <w:p w14:paraId="0C19BF1D"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4. Entertainment value.</w:t>
      </w:r>
    </w:p>
    <w:p w14:paraId="52C57F6B"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5. Current or historical interest.</w:t>
      </w:r>
    </w:p>
    <w:p w14:paraId="7DB61B70"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B. Generally, except for items of special local interest, items are selected based on favorable reviews, their inclusion in special lists, patron or staff recommendations, popularity, or media coverage. </w:t>
      </w:r>
    </w:p>
    <w:p w14:paraId="4E478349"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 xml:space="preserve">C. Vale City Library attempts to maintain a collection that includes materials on a variety of subjects and points of view, in keeping with the community's interests. The collection is reviewed constantly so that gaps in subject areas and formats may be filled. Each item must be considered with appropriate standards for its type and audience and the suitability of its format for a library collection. Some materials may be judged primarily in terms of artistic merit, scholarship, or historical significance; others are selected to satisfy recreational and entertainment needs. With restricted budgets and space, Vale City Library emphasizes quality rather than quantity, balancing the value of and demand for materials. Final decisions are based on the value and interest of the item to the public, regardless of selectors' personal tastes. These standards apply equally to purchased and donated materials. </w:t>
      </w:r>
      <w:r w:rsidRPr="008F6D7C">
        <w:rPr>
          <w:rFonts w:ascii="Arial" w:eastAsia="Times New Roman" w:hAnsi="Arial" w:cs="Arial"/>
          <w:b/>
          <w:bCs/>
          <w:color w:val="000000"/>
          <w:kern w:val="0"/>
          <w:sz w:val="27"/>
          <w:szCs w:val="27"/>
          <w14:ligatures w14:val="none"/>
        </w:rPr>
        <w:br/>
        <w:t xml:space="preserve">  </w:t>
      </w:r>
      <w:r w:rsidRPr="008F6D7C">
        <w:rPr>
          <w:rFonts w:ascii="Arial" w:eastAsia="Times New Roman" w:hAnsi="Arial" w:cs="Arial"/>
          <w:b/>
          <w:bCs/>
          <w:color w:val="000000"/>
          <w:kern w:val="0"/>
          <w:sz w:val="27"/>
          <w:szCs w:val="27"/>
          <w14:ligatures w14:val="none"/>
        </w:rPr>
        <w:br/>
        <w:t xml:space="preserve"> D. Selectors will follow these basic guidelines while carrying out this policy:</w:t>
      </w:r>
    </w:p>
    <w:p w14:paraId="28845B11"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1. Vale City Library is responsible for ensuring a robust collection.</w:t>
      </w:r>
    </w:p>
    <w:p w14:paraId="78A662F4"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2. Because Vale City Library serves a public embracing a wide range of ages, reading skills, and educational backgrounds, it will select materials of varying complexity. </w:t>
      </w:r>
    </w:p>
    <w:p w14:paraId="222F2B4B"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lastRenderedPageBreak/>
        <w:t>3. Vale City Library selects materials in languages commonly spoken at home by its patrons.</w:t>
      </w:r>
      <w:r w:rsidRPr="008F6D7C">
        <w:rPr>
          <w:rFonts w:ascii="Arial" w:eastAsia="Times New Roman" w:hAnsi="Arial" w:cs="Arial"/>
          <w:b/>
          <w:bCs/>
          <w:color w:val="000000"/>
          <w:kern w:val="0"/>
          <w:sz w:val="27"/>
          <w:szCs w:val="27"/>
          <w14:ligatures w14:val="none"/>
        </w:rPr>
        <w:br/>
        <w:t xml:space="preserve">  </w:t>
      </w:r>
      <w:r w:rsidRPr="008F6D7C">
        <w:rPr>
          <w:rFonts w:ascii="Arial" w:eastAsia="Times New Roman" w:hAnsi="Arial" w:cs="Arial"/>
          <w:b/>
          <w:bCs/>
          <w:color w:val="000000"/>
          <w:kern w:val="0"/>
          <w:sz w:val="27"/>
          <w:szCs w:val="27"/>
          <w14:ligatures w14:val="none"/>
        </w:rPr>
        <w:br/>
        <w:t xml:space="preserve"> 4. In selecting materials for the collection, Vale City Library will be attentive to the special commercial, industrial, cultural, and civic enterprises of the area.</w:t>
      </w:r>
    </w:p>
    <w:p w14:paraId="069CB172"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5. Vale City Library will acquire state and local historical materials. Usual weeding practices do not apply to local historical materials. </w:t>
      </w:r>
    </w:p>
    <w:p w14:paraId="445003AF"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6. Because Vale City Library's collection cannot be comprehensive, special interest items may be borrowed through interlibrary loan. </w:t>
      </w:r>
    </w:p>
    <w:p w14:paraId="4CAA1CED"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7. Vale City Library does not attempt to acquire textbooks or other curriculum-related materials unless such materials also serve the general public.</w:t>
      </w:r>
    </w:p>
    <w:p w14:paraId="35248D76"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IV. Access</w:t>
      </w:r>
    </w:p>
    <w:p w14:paraId="5653A7C8"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A. Items are placed in the collection according to common library standards, age of user, alphabetical, and Dewey classification as deemed appropriate by staff.</w:t>
      </w:r>
    </w:p>
    <w:p w14:paraId="62587B2C"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B. The use of items frequently subject to damage or theft may be controlled to protect the materials for future patrons. </w:t>
      </w:r>
    </w:p>
    <w:p w14:paraId="777A26D1"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 xml:space="preserve">C. Children are not limited to </w:t>
      </w:r>
      <w:proofErr w:type="gramStart"/>
      <w:r w:rsidRPr="008F6D7C">
        <w:rPr>
          <w:rFonts w:ascii="Arial" w:eastAsia="Times New Roman" w:hAnsi="Arial" w:cs="Arial"/>
          <w:b/>
          <w:bCs/>
          <w:color w:val="000000"/>
          <w:kern w:val="0"/>
          <w:sz w:val="27"/>
          <w:szCs w:val="27"/>
          <w14:ligatures w14:val="none"/>
        </w:rPr>
        <w:t>the juvenile</w:t>
      </w:r>
      <w:proofErr w:type="gramEnd"/>
      <w:r w:rsidRPr="008F6D7C">
        <w:rPr>
          <w:rFonts w:ascii="Arial" w:eastAsia="Times New Roman" w:hAnsi="Arial" w:cs="Arial"/>
          <w:b/>
          <w:bCs/>
          <w:color w:val="000000"/>
          <w:kern w:val="0"/>
          <w:sz w:val="27"/>
          <w:szCs w:val="27"/>
          <w14:ligatures w14:val="none"/>
        </w:rPr>
        <w:t xml:space="preserve"> collection; juvenile collections are kept together to facilitate ease of use. Responsibility for a child's selections rests with the parent/guardian. The parent/guardian who chooses to limit his or her child's access to certain materials should advise the child. </w:t>
      </w:r>
    </w:p>
    <w:p w14:paraId="243005FB"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V. Gifts </w:t>
      </w:r>
    </w:p>
    <w:p w14:paraId="616230F1"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Vale City Library gratefully accepts gifts of materials while reserving the right to evaluate and dispose of such gifts in accordance with this policy. As donations may be tax-deductible, Vale City Library will, on request, issue a receipt stating the number of items donated, but will not assign a value. Donations that are not added to the collection may be given as charitable donations to the charity of choice. </w:t>
      </w:r>
    </w:p>
    <w:p w14:paraId="00D6876E" w14:textId="77777777" w:rsidR="008F6D7C" w:rsidRDefault="008F6D7C" w:rsidP="008F6D7C">
      <w:pPr>
        <w:spacing w:before="240" w:after="220"/>
        <w:rPr>
          <w:rFonts w:ascii="Arial" w:eastAsia="Times New Roman" w:hAnsi="Arial" w:cs="Arial"/>
          <w:b/>
          <w:bCs/>
          <w:color w:val="000000"/>
          <w:kern w:val="0"/>
          <w:sz w:val="27"/>
          <w:szCs w:val="27"/>
          <w14:ligatures w14:val="none"/>
        </w:rPr>
      </w:pPr>
    </w:p>
    <w:p w14:paraId="0A5A088F" w14:textId="77777777" w:rsidR="008F6D7C" w:rsidRDefault="008F6D7C" w:rsidP="008F6D7C">
      <w:pPr>
        <w:spacing w:before="240" w:after="220"/>
        <w:rPr>
          <w:rFonts w:ascii="Arial" w:eastAsia="Times New Roman" w:hAnsi="Arial" w:cs="Arial"/>
          <w:b/>
          <w:bCs/>
          <w:color w:val="000000"/>
          <w:kern w:val="0"/>
          <w:sz w:val="27"/>
          <w:szCs w:val="27"/>
          <w14:ligatures w14:val="none"/>
        </w:rPr>
      </w:pPr>
    </w:p>
    <w:p w14:paraId="0EFC87B0" w14:textId="41162A1A"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lastRenderedPageBreak/>
        <w:t>VI. Collection Maintenance</w:t>
      </w:r>
    </w:p>
    <w:p w14:paraId="08EE2144"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The Library keeps its collection vital and useful by retaining or replacing materials and removing works that are worn, outdated, of little historical significance, or no longer in demand.</w:t>
      </w:r>
    </w:p>
    <w:p w14:paraId="327ED544"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VII. Oregon and Local Materials.</w:t>
      </w:r>
    </w:p>
    <w:p w14:paraId="46C867F2"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Vale City Library collects and maintains commercially available materials on Oregon and the local area. These items may be kept in the collection for longer than other items. Items in this collection may include, but are not limited to, the following: </w:t>
      </w:r>
    </w:p>
    <w:p w14:paraId="11488B61"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A. Histories for Malheur County, Oregon, and our region.</w:t>
      </w:r>
    </w:p>
    <w:p w14:paraId="2717C143"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B. Newspapers within Malheur County.</w:t>
      </w:r>
    </w:p>
    <w:p w14:paraId="555DE395"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C. Documents from governmental entities operating within Malheur County with historical value for Vale City Library patrons.</w:t>
      </w:r>
    </w:p>
    <w:p w14:paraId="0DF0A678"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D. Works useful for genealogical research specific to Malheur County, or Oregon.</w:t>
      </w:r>
    </w:p>
    <w:p w14:paraId="642F0D2D"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VIII. Request for Reconsideration of Library Material</w:t>
      </w:r>
    </w:p>
    <w:p w14:paraId="7C197167" w14:textId="77777777" w:rsidR="008F6D7C" w:rsidRPr="008F6D7C" w:rsidRDefault="008F6D7C" w:rsidP="008F6D7C">
      <w:pPr>
        <w:spacing w:before="240" w:after="220"/>
        <w:rPr>
          <w:rFonts w:eastAsia="Times New Roman" w:cs="Times New Roman"/>
          <w:kern w:val="0"/>
          <w:szCs w:val="24"/>
          <w14:ligatures w14:val="none"/>
        </w:rPr>
      </w:pPr>
      <w:r w:rsidRPr="008F6D7C">
        <w:rPr>
          <w:rFonts w:ascii="Arial" w:eastAsia="Times New Roman" w:hAnsi="Arial" w:cs="Arial"/>
          <w:b/>
          <w:bCs/>
          <w:color w:val="000000"/>
          <w:kern w:val="0"/>
          <w:sz w:val="27"/>
          <w:szCs w:val="27"/>
          <w14:ligatures w14:val="none"/>
        </w:rPr>
        <w:t xml:space="preserve">Should a resident library card eligible patron object to an item in the collection, they will be offered the “Request for Reconsideration of Library Material” form. Completed forms will be considered by the Library Director, who, with staff, will read the reviews and assess their conformity with the standards of this policy. The Library Director will decide what, if any, action is appropriate for the item in question, and will write to the patron, explaining the decision. If the patron is not satisfied with the Library Director's decision, the item will be referred </w:t>
      </w:r>
      <w:proofErr w:type="gramStart"/>
      <w:r w:rsidRPr="008F6D7C">
        <w:rPr>
          <w:rFonts w:ascii="Arial" w:eastAsia="Times New Roman" w:hAnsi="Arial" w:cs="Arial"/>
          <w:b/>
          <w:bCs/>
          <w:color w:val="000000"/>
          <w:kern w:val="0"/>
          <w:sz w:val="27"/>
          <w:szCs w:val="27"/>
          <w14:ligatures w14:val="none"/>
        </w:rPr>
        <w:t>to</w:t>
      </w:r>
      <w:proofErr w:type="gramEnd"/>
      <w:r w:rsidRPr="008F6D7C">
        <w:rPr>
          <w:rFonts w:ascii="Arial" w:eastAsia="Times New Roman" w:hAnsi="Arial" w:cs="Arial"/>
          <w:b/>
          <w:bCs/>
          <w:color w:val="000000"/>
          <w:kern w:val="0"/>
          <w:sz w:val="27"/>
          <w:szCs w:val="27"/>
          <w14:ligatures w14:val="none"/>
        </w:rPr>
        <w:t xml:space="preserve"> the Vale City Library Board for further review. Materials under reconsideration shall not be removed from use during the reconsideration process. </w:t>
      </w:r>
    </w:p>
    <w:p w14:paraId="104C4CD4" w14:textId="77777777" w:rsidR="00E606BC" w:rsidRDefault="00E606BC"/>
    <w:sectPr w:rsidR="00E60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7C"/>
    <w:rsid w:val="00047BA4"/>
    <w:rsid w:val="008F6D7C"/>
    <w:rsid w:val="00AD5367"/>
    <w:rsid w:val="00E6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C92D"/>
  <w15:chartTrackingRefBased/>
  <w15:docId w15:val="{89B41B44-CFE8-4612-A927-1E54C44B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D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D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6D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6D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6D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6D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6D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D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D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6D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6D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6D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6D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6D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6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D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D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6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6D7C"/>
    <w:rPr>
      <w:i/>
      <w:iCs/>
      <w:color w:val="404040" w:themeColor="text1" w:themeTint="BF"/>
    </w:rPr>
  </w:style>
  <w:style w:type="paragraph" w:styleId="ListParagraph">
    <w:name w:val="List Paragraph"/>
    <w:basedOn w:val="Normal"/>
    <w:uiPriority w:val="34"/>
    <w:qFormat/>
    <w:rsid w:val="008F6D7C"/>
    <w:pPr>
      <w:ind w:left="720"/>
      <w:contextualSpacing/>
    </w:pPr>
  </w:style>
  <w:style w:type="character" w:styleId="IntenseEmphasis">
    <w:name w:val="Intense Emphasis"/>
    <w:basedOn w:val="DefaultParagraphFont"/>
    <w:uiPriority w:val="21"/>
    <w:qFormat/>
    <w:rsid w:val="008F6D7C"/>
    <w:rPr>
      <w:i/>
      <w:iCs/>
      <w:color w:val="0F4761" w:themeColor="accent1" w:themeShade="BF"/>
    </w:rPr>
  </w:style>
  <w:style w:type="paragraph" w:styleId="IntenseQuote">
    <w:name w:val="Intense Quote"/>
    <w:basedOn w:val="Normal"/>
    <w:next w:val="Normal"/>
    <w:link w:val="IntenseQuoteChar"/>
    <w:uiPriority w:val="30"/>
    <w:qFormat/>
    <w:rsid w:val="008F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D7C"/>
    <w:rPr>
      <w:i/>
      <w:iCs/>
      <w:color w:val="0F4761" w:themeColor="accent1" w:themeShade="BF"/>
    </w:rPr>
  </w:style>
  <w:style w:type="character" w:styleId="IntenseReference">
    <w:name w:val="Intense Reference"/>
    <w:basedOn w:val="DefaultParagraphFont"/>
    <w:uiPriority w:val="32"/>
    <w:qFormat/>
    <w:rsid w:val="008F6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Tolman</dc:creator>
  <cp:keywords/>
  <dc:description/>
  <cp:lastModifiedBy>Yvonne Tolman</cp:lastModifiedBy>
  <cp:revision>1</cp:revision>
  <dcterms:created xsi:type="dcterms:W3CDTF">2025-12-04T22:33:00Z</dcterms:created>
  <dcterms:modified xsi:type="dcterms:W3CDTF">2025-12-04T22:34:00Z</dcterms:modified>
</cp:coreProperties>
</file>